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C796" w14:textId="27DB0FFA" w:rsidR="00D172A3" w:rsidRDefault="00D172A3"/>
    <w:p w14:paraId="4080074B" w14:textId="6BEAF3D1" w:rsidR="00695ADE" w:rsidRDefault="00EB28B5" w:rsidP="00695ADE">
      <w:r w:rsidRPr="00501579">
        <w:rPr>
          <w:rFonts w:cs="Cordia New" w:hint="cs"/>
          <w:noProof/>
          <w:cs/>
        </w:rPr>
        <w:drawing>
          <wp:anchor distT="0" distB="0" distL="114300" distR="114300" simplePos="0" relativeHeight="251658752" behindDoc="0" locked="0" layoutInCell="1" allowOverlap="1" wp14:anchorId="74AF21E6" wp14:editId="27F27532">
            <wp:simplePos x="0" y="0"/>
            <wp:positionH relativeFrom="column">
              <wp:posOffset>3265170</wp:posOffset>
            </wp:positionH>
            <wp:positionV relativeFrom="paragraph">
              <wp:posOffset>76200</wp:posOffset>
            </wp:positionV>
            <wp:extent cx="2895600" cy="2895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mpylobacter_Media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579">
        <w:rPr>
          <w:rFonts w:cs="Cordia New" w:hint="cs"/>
          <w:noProof/>
          <w:cs/>
        </w:rPr>
        <w:drawing>
          <wp:anchor distT="0" distB="0" distL="114300" distR="114300" simplePos="0" relativeHeight="251656704" behindDoc="0" locked="0" layoutInCell="1" allowOverlap="1" wp14:anchorId="2C6824B3" wp14:editId="2F98777D">
            <wp:simplePos x="0" y="0"/>
            <wp:positionH relativeFrom="column">
              <wp:posOffset>-48260</wp:posOffset>
            </wp:positionH>
            <wp:positionV relativeFrom="paragraph">
              <wp:posOffset>75565</wp:posOffset>
            </wp:positionV>
            <wp:extent cx="3424555" cy="289560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mpylobacter_Strip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1"/>
                    <a:stretch/>
                  </pic:blipFill>
                  <pic:spPr bwMode="auto">
                    <a:xfrm>
                      <a:off x="0" y="0"/>
                      <a:ext cx="342455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52EC8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B906C9E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EA3F1EA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2849C6A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4715278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A7595C5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BFF67AE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E406A39" w14:textId="77777777" w:rsidR="00501579" w:rsidRDefault="00501579" w:rsidP="00695ADE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BDD60D" w14:textId="77777777" w:rsidR="00C2710F" w:rsidRDefault="00C2710F" w:rsidP="00501579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2A30D08" w14:textId="42677CAA" w:rsidR="00695ADE" w:rsidRPr="002A2DE5" w:rsidRDefault="00695ADE" w:rsidP="00501579">
      <w:pPr>
        <w:tabs>
          <w:tab w:val="left" w:pos="1134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ชื่อแบรนด์  :  </w:t>
      </w:r>
      <w:r w:rsidRPr="002A2DE5">
        <w:rPr>
          <w:rFonts w:ascii="TH SarabunPSK" w:hAnsi="TH SarabunPSK" w:cs="TH SarabunPSK" w:hint="cs"/>
          <w:sz w:val="40"/>
          <w:szCs w:val="40"/>
        </w:rPr>
        <w:t>ROMER LABS</w:t>
      </w:r>
    </w:p>
    <w:p w14:paraId="7F27A08A" w14:textId="00016595" w:rsidR="00903823" w:rsidRPr="002A2DE5" w:rsidRDefault="00695ADE" w:rsidP="00501579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ชื่อผลิตภัณฑ์ :</w:t>
      </w:r>
      <w:r w:rsidRPr="002A2DE5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proofErr w:type="spellStart"/>
      <w:r w:rsidR="00903823" w:rsidRPr="002A2DE5">
        <w:rPr>
          <w:rFonts w:ascii="TH SarabunPSK" w:hAnsi="TH SarabunPSK" w:cs="TH SarabunPSK"/>
          <w:sz w:val="40"/>
          <w:szCs w:val="40"/>
        </w:rPr>
        <w:t>RapidChek</w:t>
      </w:r>
      <w:proofErr w:type="spellEnd"/>
      <w:r w:rsidR="00903823" w:rsidRPr="002A2DE5">
        <w:rPr>
          <w:rFonts w:ascii="TH SarabunPSK" w:hAnsi="TH SarabunPSK" w:cs="TH SarabunPSK"/>
          <w:position w:val="8"/>
          <w:sz w:val="40"/>
          <w:szCs w:val="40"/>
          <w:vertAlign w:val="superscript"/>
        </w:rPr>
        <w:t xml:space="preserve">® </w:t>
      </w:r>
      <w:r w:rsidR="00903823" w:rsidRPr="002A2DE5">
        <w:rPr>
          <w:rFonts w:ascii="TH SarabunPSK" w:hAnsi="TH SarabunPSK" w:cs="TH SarabunPSK"/>
          <w:i/>
          <w:iCs/>
          <w:sz w:val="40"/>
          <w:szCs w:val="40"/>
        </w:rPr>
        <w:t>Campylobacter</w:t>
      </w:r>
      <w:r w:rsidR="00903823" w:rsidRPr="002A2DE5">
        <w:rPr>
          <w:rFonts w:ascii="TH SarabunPSK" w:hAnsi="TH SarabunPSK" w:cs="TH SarabunPSK"/>
          <w:sz w:val="40"/>
          <w:szCs w:val="40"/>
        </w:rPr>
        <w:t xml:space="preserve"> Test System</w:t>
      </w:r>
    </w:p>
    <w:p w14:paraId="35D56FD4" w14:textId="7EA436D8" w:rsidR="00501579" w:rsidRPr="002A2DE5" w:rsidRDefault="00903823" w:rsidP="00903823">
      <w:pPr>
        <w:tabs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คำอธิบาย </w:t>
      </w:r>
      <w:r w:rsidRPr="002A2DE5">
        <w:rPr>
          <w:rFonts w:ascii="TH SarabunPSK" w:hAnsi="TH SarabunPSK" w:cs="TH SarabunPSK"/>
          <w:b/>
          <w:bCs/>
          <w:sz w:val="40"/>
          <w:szCs w:val="40"/>
          <w:cs/>
        </w:rPr>
        <w:t>:</w:t>
      </w:r>
      <w:r w:rsidR="00C2710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A2DE5">
        <w:rPr>
          <w:rFonts w:ascii="TH SarabunPSK" w:hAnsi="TH SarabunPSK" w:cs="TH SarabunPSK" w:hint="cs"/>
          <w:sz w:val="40"/>
          <w:szCs w:val="40"/>
          <w:cs/>
        </w:rPr>
        <w:t>เป็น</w:t>
      </w:r>
      <w:r w:rsidRPr="002A2DE5">
        <w:rPr>
          <w:rFonts w:ascii="TH SarabunPSK" w:hAnsi="TH SarabunPSK" w:cs="TH SarabunPSK"/>
          <w:sz w:val="40"/>
          <w:szCs w:val="40"/>
          <w:cs/>
        </w:rPr>
        <w:t>ชุดทดสอบเชื้อก่อโรคใน</w:t>
      </w:r>
      <w:r w:rsidRPr="002A2DE5">
        <w:rPr>
          <w:sz w:val="40"/>
          <w:szCs w:val="40"/>
        </w:rPr>
        <w:t xml:space="preserve"> </w:t>
      </w:r>
      <w:r w:rsidRPr="002A2DE5">
        <w:rPr>
          <w:rStyle w:val="A3"/>
          <w:rFonts w:ascii="TH SarabunPSK" w:hAnsi="TH SarabunPSK" w:cs="TH SarabunPSK"/>
          <w:sz w:val="40"/>
          <w:szCs w:val="40"/>
        </w:rPr>
        <w:t>chicken carcass rinses</w:t>
      </w:r>
      <w:r w:rsidRPr="002A2DE5">
        <w:rPr>
          <w:rStyle w:val="A3"/>
          <w:rFonts w:ascii="TH SarabunPSK" w:hAnsi="TH SarabunPSK" w:cs="TH SarabunPSK" w:hint="cs"/>
          <w:sz w:val="40"/>
          <w:szCs w:val="40"/>
          <w:cs/>
        </w:rPr>
        <w:t xml:space="preserve"> </w:t>
      </w:r>
      <w:r w:rsidR="006C69D5" w:rsidRPr="002A2DE5">
        <w:rPr>
          <w:rStyle w:val="A3"/>
          <w:rFonts w:ascii="TH SarabunPSK" w:hAnsi="TH SarabunPSK" w:cs="TH SarabunPSK" w:hint="cs"/>
          <w:sz w:val="40"/>
          <w:szCs w:val="40"/>
          <w:cs/>
        </w:rPr>
        <w:t xml:space="preserve">โดยใช้หลักการ </w:t>
      </w:r>
      <w:r w:rsidR="006C69D5" w:rsidRPr="002A2DE5">
        <w:rPr>
          <w:rFonts w:ascii="TH SarabunPSK" w:hAnsi="TH SarabunPSK" w:cs="TH SarabunPSK"/>
          <w:sz w:val="40"/>
          <w:szCs w:val="40"/>
        </w:rPr>
        <w:t>sandwich lateral flow immunoassay</w:t>
      </w:r>
      <w:r w:rsidR="006C69D5" w:rsidRPr="002A2DE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A2DE5">
        <w:rPr>
          <w:rFonts w:ascii="TH SarabunPSK" w:hAnsi="TH SarabunPSK" w:cs="TH SarabunPSK" w:hint="cs"/>
          <w:sz w:val="40"/>
          <w:szCs w:val="40"/>
          <w:cs/>
        </w:rPr>
        <w:t xml:space="preserve">สำหรับตรวจเชื้อ </w:t>
      </w:r>
      <w:r w:rsidRPr="002A2DE5">
        <w:rPr>
          <w:rFonts w:ascii="TH SarabunPSK" w:hAnsi="TH SarabunPSK" w:cs="TH SarabunPSK"/>
          <w:i/>
          <w:iCs/>
          <w:sz w:val="40"/>
          <w:szCs w:val="40"/>
        </w:rPr>
        <w:t>Campylobacter</w:t>
      </w:r>
      <w:r w:rsidRPr="002A2DE5">
        <w:rPr>
          <w:rFonts w:ascii="TH SarabunPSK" w:hAnsi="TH SarabunPSK" w:cs="TH SarabunPSK"/>
          <w:sz w:val="40"/>
          <w:szCs w:val="40"/>
        </w:rPr>
        <w:t xml:space="preserve"> </w:t>
      </w:r>
      <w:r w:rsidRPr="002A2DE5">
        <w:rPr>
          <w:rFonts w:ascii="TH SarabunPSK" w:hAnsi="TH SarabunPSK" w:cs="TH SarabunPSK" w:hint="cs"/>
          <w:sz w:val="40"/>
          <w:szCs w:val="40"/>
          <w:cs/>
        </w:rPr>
        <w:t xml:space="preserve">สามารถรายงานผลการทดสอบได้รวดเร็วภายใน 47-49 ชั่วโมง </w:t>
      </w:r>
    </w:p>
    <w:p w14:paraId="787EA884" w14:textId="7AC7EE1F" w:rsidR="00695ADE" w:rsidRPr="002A2DE5" w:rsidRDefault="00695ADE" w:rsidP="00903823">
      <w:pPr>
        <w:tabs>
          <w:tab w:val="left" w:pos="1134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ข้อมูลจำเพาะ</w:t>
      </w:r>
    </w:p>
    <w:p w14:paraId="2D7540DD" w14:textId="17BCF722" w:rsidR="00903823" w:rsidRPr="002A2DE5" w:rsidRDefault="00C2710F" w:rsidP="00903823">
      <w:pPr>
        <w:tabs>
          <w:tab w:val="left" w:pos="1134"/>
        </w:tabs>
        <w:spacing w:after="0"/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</w:rPr>
        <w:t xml:space="preserve">Target </w:t>
      </w:r>
      <w:proofErr w:type="gramStart"/>
      <w:r>
        <w:rPr>
          <w:rFonts w:ascii="TH SarabunPSK" w:hAnsi="TH SarabunPSK" w:cs="TH SarabunPSK" w:hint="cs"/>
          <w:b/>
          <w:bCs/>
          <w:sz w:val="40"/>
          <w:szCs w:val="40"/>
        </w:rPr>
        <w:t>organism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95ADE"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>:</w:t>
      </w:r>
      <w:proofErr w:type="gramEnd"/>
      <w:r w:rsidR="00695ADE" w:rsidRPr="002A2DE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95ADE" w:rsidRPr="002A2DE5">
        <w:rPr>
          <w:rFonts w:ascii="TH SarabunPSK" w:hAnsi="TH SarabunPSK" w:cs="TH SarabunPSK" w:hint="cs"/>
          <w:i/>
          <w:iCs/>
          <w:sz w:val="40"/>
          <w:szCs w:val="40"/>
          <w:cs/>
        </w:rPr>
        <w:t xml:space="preserve"> </w:t>
      </w:r>
      <w:r w:rsidR="00903823" w:rsidRPr="002A2DE5">
        <w:rPr>
          <w:rFonts w:ascii="TH SarabunPSK" w:hAnsi="TH SarabunPSK" w:cs="TH SarabunPSK"/>
          <w:i/>
          <w:iCs/>
          <w:sz w:val="40"/>
          <w:szCs w:val="40"/>
        </w:rPr>
        <w:t>Campylobacter</w:t>
      </w:r>
      <w:r w:rsidR="00903823" w:rsidRPr="002A2DE5">
        <w:rPr>
          <w:rFonts w:ascii="TH SarabunPSK" w:hAnsi="TH SarabunPSK" w:cs="TH SarabunPSK"/>
          <w:sz w:val="40"/>
          <w:szCs w:val="40"/>
        </w:rPr>
        <w:t xml:space="preserve"> </w:t>
      </w:r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</w:rPr>
        <w:t>(C</w:t>
      </w:r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  <w:cs/>
        </w:rPr>
        <w:t xml:space="preserve">. </w:t>
      </w:r>
      <w:proofErr w:type="spellStart"/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</w:rPr>
        <w:t>jejuni</w:t>
      </w:r>
      <w:proofErr w:type="spellEnd"/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</w:rPr>
        <w:t>, C</w:t>
      </w:r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  <w:cs/>
        </w:rPr>
        <w:t xml:space="preserve">. </w:t>
      </w:r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</w:rPr>
        <w:t>coli and C</w:t>
      </w:r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  <w:cs/>
        </w:rPr>
        <w:t xml:space="preserve">. </w:t>
      </w:r>
      <w:proofErr w:type="spellStart"/>
      <w:r w:rsidR="00903823" w:rsidRPr="002A2DE5">
        <w:rPr>
          <w:rFonts w:ascii="TH SarabunPSK" w:hAnsi="TH SarabunPSK" w:cs="TH SarabunPSK"/>
          <w:i/>
          <w:iCs/>
          <w:color w:val="1B1B1A"/>
          <w:sz w:val="40"/>
          <w:szCs w:val="40"/>
        </w:rPr>
        <w:t>lari</w:t>
      </w:r>
      <w:proofErr w:type="spellEnd"/>
      <w:r w:rsidR="00903823" w:rsidRPr="002A2DE5">
        <w:rPr>
          <w:rFonts w:ascii="TH SarabunPSK" w:hAnsi="TH SarabunPSK" w:cs="TH SarabunPSK"/>
          <w:sz w:val="40"/>
          <w:szCs w:val="40"/>
        </w:rPr>
        <w:t>)</w:t>
      </w:r>
    </w:p>
    <w:p w14:paraId="32151DB3" w14:textId="064623AC" w:rsidR="00695ADE" w:rsidRPr="002A2DE5" w:rsidRDefault="00695ADE" w:rsidP="00903823">
      <w:pPr>
        <w:tabs>
          <w:tab w:val="left" w:pos="1134"/>
        </w:tabs>
        <w:spacing w:after="0" w:line="276" w:lineRule="auto"/>
        <w:jc w:val="both"/>
        <w:rPr>
          <w:rFonts w:ascii="TH SarabunPSK" w:hAnsi="TH SarabunPSK" w:cs="TH SarabunPSK"/>
          <w:sz w:val="40"/>
          <w:szCs w:val="40"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ระยะเวลาบ่ม </w:t>
      </w:r>
      <w:r w:rsidRPr="002A2DE5">
        <w:rPr>
          <w:rFonts w:ascii="TH SarabunPSK" w:hAnsi="TH SarabunPSK" w:cs="TH SarabunPSK" w:hint="cs"/>
          <w:b/>
          <w:bCs/>
          <w:sz w:val="40"/>
          <w:szCs w:val="40"/>
        </w:rPr>
        <w:t>:</w:t>
      </w:r>
      <w:r w:rsidRPr="002A2DE5">
        <w:rPr>
          <w:rFonts w:ascii="TH SarabunPSK" w:hAnsi="TH SarabunPSK" w:cs="TH SarabunPSK" w:hint="cs"/>
          <w:sz w:val="40"/>
          <w:szCs w:val="40"/>
          <w:cs/>
        </w:rPr>
        <w:t xml:space="preserve"> อุณหภูมิ </w:t>
      </w:r>
      <w:r w:rsidRPr="002A2DE5">
        <w:rPr>
          <w:rFonts w:ascii="TH SarabunPSK" w:hAnsi="TH SarabunPSK" w:cs="TH SarabunPSK" w:hint="cs"/>
          <w:sz w:val="40"/>
          <w:szCs w:val="40"/>
        </w:rPr>
        <w:t xml:space="preserve">42 </w:t>
      </w:r>
      <w:r w:rsidRPr="002A2DE5">
        <w:rPr>
          <w:rFonts w:ascii="TH SarabunPSK" w:hAnsi="TH SarabunPSK" w:cs="TH SarabunPSK" w:hint="cs"/>
          <w:sz w:val="40"/>
          <w:szCs w:val="40"/>
        </w:rPr>
        <w:sym w:font="Symbol" w:char="F0B1"/>
      </w:r>
      <w:r w:rsidRPr="002A2DE5">
        <w:rPr>
          <w:rFonts w:ascii="TH SarabunPSK" w:hAnsi="TH SarabunPSK" w:cs="TH SarabunPSK" w:hint="cs"/>
          <w:sz w:val="40"/>
          <w:szCs w:val="40"/>
        </w:rPr>
        <w:t xml:space="preserve"> </w:t>
      </w:r>
      <w:r w:rsidR="003D18BE" w:rsidRPr="002A2DE5">
        <w:rPr>
          <w:rFonts w:ascii="TH SarabunPSK" w:hAnsi="TH SarabunPSK" w:cs="TH SarabunPSK"/>
          <w:sz w:val="40"/>
          <w:szCs w:val="40"/>
        </w:rPr>
        <w:t>2</w:t>
      </w:r>
      <w:r w:rsidRPr="002A2DE5">
        <w:rPr>
          <w:rFonts w:ascii="TH SarabunPSK" w:hAnsi="TH SarabunPSK" w:cs="TH SarabunPSK" w:hint="cs"/>
          <w:sz w:val="40"/>
          <w:szCs w:val="40"/>
        </w:rPr>
        <w:sym w:font="Symbol" w:char="F0B0"/>
      </w:r>
      <w:r w:rsidRPr="002A2DE5">
        <w:rPr>
          <w:rFonts w:ascii="TH SarabunPSK" w:hAnsi="TH SarabunPSK" w:cs="TH SarabunPSK" w:hint="cs"/>
          <w:sz w:val="40"/>
          <w:szCs w:val="40"/>
        </w:rPr>
        <w:t>C</w:t>
      </w:r>
    </w:p>
    <w:p w14:paraId="5FAB572F" w14:textId="6A99D4D9" w:rsidR="003D18BE" w:rsidRPr="002A2DE5" w:rsidRDefault="00C2710F" w:rsidP="00903823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H SarabunPSK" w:hAnsi="TH SarabunPSK" w:cs="TH SarabunPSK"/>
          <w:sz w:val="40"/>
          <w:szCs w:val="40"/>
        </w:rPr>
      </w:pPr>
      <w:proofErr w:type="gramStart"/>
      <w:r>
        <w:rPr>
          <w:rFonts w:ascii="TH SarabunPSK" w:hAnsi="TH SarabunPSK" w:cs="TH SarabunPSK" w:hint="cs"/>
          <w:b/>
          <w:bCs/>
          <w:sz w:val="40"/>
          <w:szCs w:val="40"/>
        </w:rPr>
        <w:t>Approved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6021D"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>:</w:t>
      </w:r>
      <w:proofErr w:type="gramEnd"/>
      <w:r w:rsidR="0076021D" w:rsidRPr="002A2DE5">
        <w:rPr>
          <w:rFonts w:ascii="TH SarabunPSK" w:hAnsi="TH SarabunPSK" w:cs="TH SarabunPSK" w:hint="cs"/>
          <w:sz w:val="40"/>
          <w:szCs w:val="40"/>
        </w:rPr>
        <w:t xml:space="preserve">  </w:t>
      </w:r>
      <w:r w:rsidR="00501579" w:rsidRPr="002A2DE5">
        <w:rPr>
          <w:rFonts w:ascii="TH SarabunPSK" w:hAnsi="TH SarabunPSK" w:cs="TH SarabunPSK"/>
          <w:sz w:val="40"/>
          <w:szCs w:val="40"/>
        </w:rPr>
        <w:t>AOAC approval pending</w:t>
      </w:r>
    </w:p>
    <w:p w14:paraId="73C98277" w14:textId="299BF8AB" w:rsidR="00C2710F" w:rsidRPr="00646725" w:rsidRDefault="0076021D" w:rsidP="00646725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การเก็บรักษา (</w:t>
      </w:r>
      <w:r w:rsidRPr="002A2DE5">
        <w:rPr>
          <w:rFonts w:ascii="TH SarabunPSK" w:hAnsi="TH SarabunPSK" w:cs="TH SarabunPSK" w:hint="cs"/>
          <w:b/>
          <w:bCs/>
          <w:sz w:val="40"/>
          <w:szCs w:val="40"/>
        </w:rPr>
        <w:t>Storage temperature</w:t>
      </w:r>
      <w:r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2A2DE5">
        <w:rPr>
          <w:rFonts w:ascii="TH SarabunPSK" w:hAnsi="TH SarabunPSK" w:cs="TH SarabunPSK" w:hint="cs"/>
          <w:b/>
          <w:bCs/>
          <w:sz w:val="40"/>
          <w:szCs w:val="40"/>
        </w:rPr>
        <w:t xml:space="preserve"> :</w:t>
      </w:r>
      <w:r w:rsidR="00C02D73" w:rsidRPr="002A2D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Hlk80272360"/>
      <w:proofErr w:type="spellStart"/>
      <w:r w:rsidR="002A2DE5" w:rsidRPr="002A2DE5">
        <w:rPr>
          <w:rFonts w:ascii="TH SarabunPSK" w:hAnsi="TH SarabunPSK" w:cs="TH SarabunPSK"/>
          <w:color w:val="000000"/>
          <w:sz w:val="40"/>
          <w:szCs w:val="40"/>
        </w:rPr>
        <w:t>RapidChek</w:t>
      </w:r>
      <w:proofErr w:type="spellEnd"/>
      <w:r w:rsidR="002A2DE5" w:rsidRPr="002D08EE">
        <w:rPr>
          <w:rFonts w:ascii="TH SarabunPSK" w:hAnsi="TH SarabunPSK" w:cs="TH SarabunPSK"/>
          <w:color w:val="000000"/>
          <w:sz w:val="40"/>
          <w:szCs w:val="40"/>
          <w:vertAlign w:val="superscript"/>
        </w:rPr>
        <w:t>®</w:t>
      </w:r>
      <w:r w:rsidR="002A2DE5" w:rsidRPr="002A2DE5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="002A2DE5" w:rsidRPr="002A2DE5">
        <w:rPr>
          <w:rFonts w:ascii="TH SarabunPSK" w:hAnsi="TH SarabunPSK" w:cs="TH SarabunPSK"/>
          <w:i/>
          <w:iCs/>
          <w:color w:val="000000"/>
          <w:sz w:val="40"/>
          <w:szCs w:val="40"/>
        </w:rPr>
        <w:t xml:space="preserve">Campylobacter </w:t>
      </w:r>
      <w:r w:rsidR="002A2DE5" w:rsidRPr="002A2DE5">
        <w:rPr>
          <w:rFonts w:ascii="TH SarabunPSK" w:hAnsi="TH SarabunPSK" w:cs="TH SarabunPSK"/>
          <w:color w:val="000000"/>
          <w:sz w:val="40"/>
          <w:szCs w:val="40"/>
        </w:rPr>
        <w:t xml:space="preserve">Test Kit (media </w:t>
      </w:r>
      <w:r w:rsidR="002A2DE5">
        <w:rPr>
          <w:rFonts w:ascii="TH SarabunPSK" w:hAnsi="TH SarabunPSK" w:cs="TH SarabunPSK" w:hint="cs"/>
          <w:color w:val="000000"/>
          <w:sz w:val="40"/>
          <w:szCs w:val="40"/>
          <w:cs/>
        </w:rPr>
        <w:t>และ</w:t>
      </w:r>
      <w:r w:rsidR="002A2DE5" w:rsidRPr="002A2DE5">
        <w:rPr>
          <w:rFonts w:ascii="TH SarabunPSK" w:hAnsi="TH SarabunPSK" w:cs="TH SarabunPSK"/>
          <w:color w:val="000000"/>
          <w:sz w:val="40"/>
          <w:szCs w:val="40"/>
        </w:rPr>
        <w:t xml:space="preserve"> strips)</w:t>
      </w:r>
      <w:r w:rsidR="00501579" w:rsidRPr="002A2DE5">
        <w:rPr>
          <w:rFonts w:ascii="TH SarabunPSK" w:hAnsi="TH SarabunPSK" w:cs="TH SarabunPSK"/>
          <w:sz w:val="40"/>
          <w:szCs w:val="40"/>
        </w:rPr>
        <w:t xml:space="preserve"> </w:t>
      </w:r>
      <w:r w:rsidR="00493C28" w:rsidRPr="002A2DE5">
        <w:rPr>
          <w:rFonts w:ascii="TH SarabunPSK" w:hAnsi="TH SarabunPSK" w:cs="TH SarabunPSK" w:hint="cs"/>
          <w:sz w:val="40"/>
          <w:szCs w:val="40"/>
          <w:cs/>
        </w:rPr>
        <w:t xml:space="preserve">เก็บที่อุณหภูมิห้อง (อุณหภูมิ </w:t>
      </w:r>
      <w:r w:rsidR="00493C28" w:rsidRPr="002A2DE5">
        <w:rPr>
          <w:rFonts w:ascii="TH SarabunPSK" w:hAnsi="TH SarabunPSK" w:cs="TH SarabunPSK" w:hint="cs"/>
          <w:sz w:val="40"/>
          <w:szCs w:val="40"/>
        </w:rPr>
        <w:t xml:space="preserve">15-30 </w:t>
      </w:r>
      <w:r w:rsidR="00493C28" w:rsidRPr="002A2DE5">
        <w:rPr>
          <w:rFonts w:ascii="TH SarabunPSK" w:eastAsia="Times New Roman" w:hAnsi="TH SarabunPSK" w:cs="TH SarabunPSK" w:hint="cs"/>
          <w:sz w:val="40"/>
          <w:szCs w:val="40"/>
        </w:rPr>
        <w:t>°C</w:t>
      </w:r>
      <w:r w:rsidR="00493C28" w:rsidRPr="002A2DE5">
        <w:rPr>
          <w:rFonts w:ascii="TH SarabunPSK" w:eastAsia="Times New Roman" w:hAnsi="TH SarabunPSK" w:cs="TH SarabunPSK" w:hint="cs"/>
          <w:sz w:val="40"/>
          <w:szCs w:val="40"/>
          <w:cs/>
        </w:rPr>
        <w:t>)</w:t>
      </w:r>
      <w:bookmarkEnd w:id="0"/>
    </w:p>
    <w:p w14:paraId="02C454B0" w14:textId="24FFDC5E" w:rsidR="00646725" w:rsidRDefault="00646725" w:rsidP="00DC56D1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06B5B9D3" w14:textId="77777777" w:rsidR="00646725" w:rsidRPr="00646725" w:rsidRDefault="00646725" w:rsidP="00DC56D1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FFA7113" w14:textId="77777777" w:rsidR="00EB28B5" w:rsidRDefault="00EB28B5" w:rsidP="00DC56D1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129C9ACE" w14:textId="3FC76856" w:rsidR="00DC56D1" w:rsidRPr="00C2710F" w:rsidRDefault="00DC56D1" w:rsidP="00DC56D1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C2710F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คุณสมบัติ</w:t>
      </w:r>
    </w:p>
    <w:p w14:paraId="372932E9" w14:textId="0C375079" w:rsidR="00E11CEC" w:rsidRPr="00C2710F" w:rsidRDefault="00501579" w:rsidP="00C2710F">
      <w:pPr>
        <w:pStyle w:val="Default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sz w:val="40"/>
          <w:szCs w:val="40"/>
          <w:cs/>
        </w:rPr>
        <w:t>ใช้หลักการ</w:t>
      </w:r>
      <w:r w:rsidRPr="00C2710F">
        <w:rPr>
          <w:rFonts w:ascii="TH SarabunPSK" w:eastAsiaTheme="minorEastAsia" w:hAnsi="TH SarabunPSK" w:cs="TH SarabunPSK" w:hint="cs"/>
          <w:color w:val="000000" w:themeColor="text1"/>
          <w:kern w:val="24"/>
          <w:sz w:val="40"/>
          <w:szCs w:val="40"/>
        </w:rPr>
        <w:t xml:space="preserve"> </w:t>
      </w:r>
      <w:r w:rsidR="0029254D" w:rsidRPr="00C2710F">
        <w:rPr>
          <w:rFonts w:ascii="TH SarabunPSK" w:hAnsi="TH SarabunPSK" w:cs="TH SarabunPSK"/>
          <w:sz w:val="40"/>
          <w:szCs w:val="40"/>
        </w:rPr>
        <w:t>sandwich lateral flow immunoassay</w:t>
      </w:r>
      <w:r w:rsidR="0029254D" w:rsidRPr="00C271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เป็นการจับกันระหว่างแอนติบอดี (</w:t>
      </w:r>
      <w:r w:rsidRPr="00C2710F">
        <w:rPr>
          <w:rFonts w:ascii="TH SarabunPSK" w:hAnsi="TH SarabunPSK" w:cs="TH SarabunPSK" w:hint="cs"/>
          <w:sz w:val="40"/>
          <w:szCs w:val="40"/>
        </w:rPr>
        <w:t>A</w:t>
      </w:r>
      <w:r w:rsidRPr="00C2710F">
        <w:rPr>
          <w:rFonts w:ascii="TH SarabunPSK" w:hAnsi="TH SarabunPSK" w:cs="TH SarabunPSK"/>
          <w:sz w:val="40"/>
          <w:szCs w:val="40"/>
        </w:rPr>
        <w:t>b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)</w:t>
      </w:r>
      <w:r w:rsidRPr="00C2710F">
        <w:rPr>
          <w:rFonts w:ascii="TH SarabunPSK" w:hAnsi="TH SarabunPSK" w:cs="TH SarabunPSK" w:hint="cs"/>
          <w:sz w:val="40"/>
          <w:szCs w:val="40"/>
        </w:rPr>
        <w:t xml:space="preserve"> </w:t>
      </w:r>
      <w:r w:rsidR="0029254D" w:rsidRPr="00C2710F">
        <w:rPr>
          <w:rFonts w:ascii="TH SarabunPSK" w:hAnsi="TH SarabunPSK" w:cs="TH SarabunPSK" w:hint="cs"/>
          <w:sz w:val="40"/>
          <w:szCs w:val="40"/>
          <w:cs/>
        </w:rPr>
        <w:t xml:space="preserve">ที่จำเพาะเจาะจงต่อ 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แอนติเจน (</w:t>
      </w:r>
      <w:r w:rsidRPr="00C2710F">
        <w:rPr>
          <w:rFonts w:ascii="TH SarabunPSK" w:hAnsi="TH SarabunPSK" w:cs="TH SarabunPSK" w:hint="cs"/>
          <w:sz w:val="40"/>
          <w:szCs w:val="40"/>
        </w:rPr>
        <w:t>Ag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) ของเชื้อ</w:t>
      </w:r>
      <w:r w:rsidR="007B3D0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9254D" w:rsidRPr="00C2710F">
        <w:rPr>
          <w:rFonts w:ascii="TH SarabunPSK" w:hAnsi="TH SarabunPSK" w:cs="TH SarabunPSK" w:hint="cs"/>
          <w:sz w:val="40"/>
          <w:szCs w:val="40"/>
          <w:cs/>
        </w:rPr>
        <w:t xml:space="preserve">อ่านแถบสีที่ปรากฏขึ้นบน </w:t>
      </w:r>
      <w:r w:rsidR="0029254D" w:rsidRPr="00C2710F">
        <w:rPr>
          <w:rFonts w:ascii="TH SarabunPSK" w:hAnsi="TH SarabunPSK" w:cs="TH SarabunPSK"/>
          <w:sz w:val="40"/>
          <w:szCs w:val="40"/>
        </w:rPr>
        <w:t>Strip test</w:t>
      </w:r>
      <w:r w:rsidR="0029254D" w:rsidRPr="00C2710F">
        <w:rPr>
          <w:rFonts w:ascii="TH SarabunPSK" w:hAnsi="TH SarabunPSK" w:cs="TH SarabunPSK" w:hint="cs"/>
          <w:sz w:val="40"/>
          <w:szCs w:val="40"/>
          <w:cs/>
        </w:rPr>
        <w:t xml:space="preserve"> โดยใช้เวลา 20 นาทีในการอ่านผล</w:t>
      </w:r>
    </w:p>
    <w:p w14:paraId="41CB2F97" w14:textId="1B4FBA3F" w:rsidR="00E11CEC" w:rsidRPr="00C2710F" w:rsidRDefault="00E11CEC" w:rsidP="00C2710F">
      <w:pPr>
        <w:pStyle w:val="Default"/>
        <w:numPr>
          <w:ilvl w:val="0"/>
          <w:numId w:val="6"/>
        </w:numPr>
        <w:ind w:hanging="18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/>
          <w:sz w:val="40"/>
          <w:szCs w:val="40"/>
          <w:cs/>
        </w:rPr>
        <w:t>กรณีขึ้นแถบ</w:t>
      </w:r>
      <w:r w:rsidRPr="00C2710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สีแดง 1 แถบ </w:t>
      </w:r>
      <w:r w:rsidRPr="00C2710F">
        <w:rPr>
          <w:rFonts w:ascii="TH SarabunPSK" w:hAnsi="TH SarabunPSK" w:cs="TH SarabunPSK"/>
          <w:sz w:val="40"/>
          <w:szCs w:val="40"/>
          <w:cs/>
        </w:rPr>
        <w:t xml:space="preserve">บริเวณ </w:t>
      </w:r>
      <w:r w:rsidRPr="00C2710F">
        <w:rPr>
          <w:rFonts w:ascii="TH SarabunPSK" w:hAnsi="TH SarabunPSK" w:cs="TH SarabunPSK"/>
          <w:sz w:val="40"/>
          <w:szCs w:val="40"/>
        </w:rPr>
        <w:t xml:space="preserve">Control line </w:t>
      </w:r>
      <w:r w:rsidRPr="00C2710F">
        <w:rPr>
          <w:rFonts w:ascii="TH SarabunPSK" w:hAnsi="TH SarabunPSK" w:cs="TH SarabunPSK"/>
          <w:sz w:val="40"/>
          <w:szCs w:val="40"/>
          <w:cs/>
        </w:rPr>
        <w:t xml:space="preserve">ให้ผลเป็น </w:t>
      </w:r>
      <w:r w:rsidRPr="00C2710F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Negative </w:t>
      </w:r>
    </w:p>
    <w:p w14:paraId="5FE152FC" w14:textId="44B2F06F" w:rsidR="00501579" w:rsidRPr="00C2710F" w:rsidRDefault="00E11CEC" w:rsidP="00C2710F">
      <w:pPr>
        <w:pStyle w:val="ListParagraph"/>
        <w:numPr>
          <w:ilvl w:val="0"/>
          <w:numId w:val="6"/>
        </w:numPr>
        <w:ind w:hanging="18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/>
          <w:sz w:val="40"/>
          <w:szCs w:val="40"/>
          <w:cs/>
        </w:rPr>
        <w:t>กรณีขึ้นแถบ</w:t>
      </w:r>
      <w:r w:rsidRPr="00C2710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สีแดง 2 แถบ </w:t>
      </w:r>
      <w:r w:rsidRPr="00C2710F">
        <w:rPr>
          <w:rFonts w:ascii="TH SarabunPSK" w:hAnsi="TH SarabunPSK" w:cs="TH SarabunPSK"/>
          <w:sz w:val="40"/>
          <w:szCs w:val="40"/>
          <w:cs/>
        </w:rPr>
        <w:t xml:space="preserve">บริเวณ </w:t>
      </w:r>
      <w:r w:rsidRPr="00C2710F">
        <w:rPr>
          <w:rFonts w:ascii="TH SarabunPSK" w:hAnsi="TH SarabunPSK" w:cs="TH SarabunPSK"/>
          <w:sz w:val="40"/>
          <w:szCs w:val="40"/>
        </w:rPr>
        <w:t xml:space="preserve">Control line </w:t>
      </w:r>
      <w:r w:rsidRPr="00C2710F">
        <w:rPr>
          <w:rFonts w:ascii="TH SarabunPSK" w:hAnsi="TH SarabunPSK" w:cs="TH SarabunPSK"/>
          <w:sz w:val="40"/>
          <w:szCs w:val="40"/>
          <w:cs/>
        </w:rPr>
        <w:t xml:space="preserve">และ </w:t>
      </w:r>
      <w:r w:rsidRPr="00C2710F">
        <w:rPr>
          <w:rFonts w:ascii="TH SarabunPSK" w:hAnsi="TH SarabunPSK" w:cs="TH SarabunPSK"/>
          <w:sz w:val="40"/>
          <w:szCs w:val="40"/>
        </w:rPr>
        <w:t xml:space="preserve">Test line </w:t>
      </w:r>
      <w:r w:rsidRPr="00C2710F">
        <w:rPr>
          <w:rFonts w:ascii="TH SarabunPSK" w:hAnsi="TH SarabunPSK" w:cs="TH SarabunPSK"/>
          <w:sz w:val="40"/>
          <w:szCs w:val="40"/>
          <w:cs/>
        </w:rPr>
        <w:t xml:space="preserve">ให้ผลเป็น </w:t>
      </w:r>
      <w:r w:rsidRPr="00C2710F">
        <w:rPr>
          <w:rFonts w:ascii="TH SarabunPSK" w:hAnsi="TH SarabunPSK" w:cs="TH SarabunPSK"/>
          <w:b/>
          <w:bCs/>
          <w:color w:val="FF0000"/>
          <w:sz w:val="40"/>
          <w:szCs w:val="40"/>
        </w:rPr>
        <w:t>Positive</w:t>
      </w:r>
    </w:p>
    <w:p w14:paraId="6239826F" w14:textId="41EE0F43" w:rsidR="00501579" w:rsidRPr="00C2710F" w:rsidRDefault="0008503F" w:rsidP="00C2710F">
      <w:pPr>
        <w:pStyle w:val="ListParagraph"/>
        <w:numPr>
          <w:ilvl w:val="0"/>
          <w:numId w:val="5"/>
        </w:numPr>
        <w:tabs>
          <w:tab w:val="left" w:pos="426"/>
          <w:tab w:val="left" w:pos="8931"/>
        </w:tabs>
        <w:spacing w:after="0" w:line="276" w:lineRule="auto"/>
        <w:ind w:left="426" w:hanging="426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สะดวก รวดเร็ว และใช้อุปกรณ์น้อยกว่า</w:t>
      </w:r>
      <w:r w:rsidR="00501579" w:rsidRPr="00C2710F">
        <w:rPr>
          <w:rFonts w:ascii="TH SarabunPSK" w:hAnsi="TH SarabunPSK" w:cs="TH SarabunPSK" w:hint="cs"/>
          <w:noProof/>
          <w:sz w:val="40"/>
          <w:szCs w:val="40"/>
          <w:cs/>
        </w:rPr>
        <w:t>เมื่อเทียบกับ</w:t>
      </w:r>
      <w:r w:rsidR="00501579" w:rsidRPr="00C2710F">
        <w:rPr>
          <w:rFonts w:ascii="TH SarabunPSK" w:hAnsi="TH SarabunPSK" w:cs="TH SarabunPSK" w:hint="cs"/>
          <w:sz w:val="40"/>
          <w:szCs w:val="40"/>
          <w:cs/>
        </w:rPr>
        <w:t>วิธีมาตรฐาน</w:t>
      </w:r>
      <w:r w:rsidR="0023694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501579" w:rsidRPr="00C2710F">
        <w:rPr>
          <w:rFonts w:ascii="TH SarabunPSK" w:hAnsi="TH SarabunPSK" w:cs="TH SarabunPSK" w:hint="cs"/>
          <w:sz w:val="40"/>
          <w:szCs w:val="40"/>
          <w:cs/>
        </w:rPr>
        <w:t>ให้ผลการทดสอบ</w:t>
      </w:r>
      <w:r w:rsidR="00BD4C6E" w:rsidRPr="00C2710F">
        <w:rPr>
          <w:rFonts w:ascii="TH SarabunPSK" w:hAnsi="TH SarabunPSK" w:cs="TH SarabunPSK" w:hint="cs"/>
          <w:sz w:val="40"/>
          <w:szCs w:val="40"/>
          <w:cs/>
        </w:rPr>
        <w:t>ที่</w:t>
      </w:r>
      <w:r w:rsidR="00E11CEC" w:rsidRPr="00C2710F">
        <w:rPr>
          <w:rFonts w:ascii="TH SarabunPSK" w:hAnsi="TH SarabunPSK" w:cs="TH SarabunPSK" w:hint="cs"/>
          <w:sz w:val="40"/>
          <w:szCs w:val="40"/>
          <w:cs/>
        </w:rPr>
        <w:t>ถูกต้อง</w:t>
      </w:r>
      <w:r w:rsidR="00C2710F">
        <w:rPr>
          <w:rFonts w:ascii="TH SarabunPSK" w:hAnsi="TH SarabunPSK" w:cs="TH SarabunPSK" w:hint="cs"/>
          <w:sz w:val="40"/>
          <w:szCs w:val="40"/>
          <w:cs/>
        </w:rPr>
        <w:t>และ</w:t>
      </w:r>
      <w:r w:rsidR="00501579" w:rsidRPr="00C2710F">
        <w:rPr>
          <w:rFonts w:ascii="TH SarabunPSK" w:hAnsi="TH SarabunPSK" w:cs="TH SarabunPSK" w:hint="cs"/>
          <w:sz w:val="40"/>
          <w:szCs w:val="40"/>
          <w:cs/>
        </w:rPr>
        <w:t>แม่นยำ</w:t>
      </w:r>
    </w:p>
    <w:p w14:paraId="534DC3F3" w14:textId="52E92545" w:rsidR="00501579" w:rsidRPr="00C2710F" w:rsidRDefault="00501579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360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sz w:val="40"/>
          <w:szCs w:val="40"/>
          <w:cs/>
        </w:rPr>
        <w:t>ชุดทดสอบ</w:t>
      </w:r>
      <w:r w:rsidRPr="00C2710F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proofErr w:type="spellStart"/>
      <w:r w:rsidRPr="00C2710F">
        <w:rPr>
          <w:rFonts w:ascii="TH SarabunPSK" w:hAnsi="TH SarabunPSK" w:cs="TH SarabunPSK" w:hint="cs"/>
          <w:sz w:val="40"/>
          <w:szCs w:val="40"/>
        </w:rPr>
        <w:t>RapidChek</w:t>
      </w:r>
      <w:proofErr w:type="spellEnd"/>
      <w:r w:rsidRPr="00C2710F">
        <w:rPr>
          <w:rFonts w:ascii="TH SarabunPSK" w:hAnsi="TH SarabunPSK" w:cs="TH SarabunPSK" w:hint="cs"/>
          <w:sz w:val="40"/>
          <w:szCs w:val="40"/>
          <w:cs/>
        </w:rPr>
        <w:t xml:space="preserve"> มีอาหารเลี้ยงเชื้อสำเร็จรูปที่จำเพาะสำหรับการ </w:t>
      </w:r>
      <w:r w:rsidRPr="00C2710F">
        <w:rPr>
          <w:rFonts w:ascii="TH SarabunPSK" w:hAnsi="TH SarabunPSK" w:cs="TH SarabunPSK"/>
          <w:sz w:val="40"/>
          <w:szCs w:val="40"/>
        </w:rPr>
        <w:t xml:space="preserve">Enrichment </w:t>
      </w:r>
      <w:r w:rsidRPr="00C2710F">
        <w:rPr>
          <w:rFonts w:ascii="TH SarabunPSK" w:hAnsi="TH SarabunPSK" w:cs="TH SarabunPSK"/>
          <w:sz w:val="40"/>
          <w:szCs w:val="40"/>
          <w:cs/>
        </w:rPr>
        <w:t>เพื่อเพิ่มจำนวนเชื้อเป้าหมาย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ที่ต้องการทดสอบ</w:t>
      </w:r>
    </w:p>
    <w:p w14:paraId="5547B456" w14:textId="62B87819" w:rsidR="00E11CEC" w:rsidRPr="00C2710F" w:rsidRDefault="00E11CEC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360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sz w:val="40"/>
          <w:szCs w:val="40"/>
          <w:cs/>
        </w:rPr>
        <w:t>ขั้นตอนการเตรียมอาหารเลี้ยงเชื้อไม่ยุ่งยาก ใช้อาหารเลี้ยงเชื้อเพียง 1 ชนิดเท่านั้น โดยไม่ต้องเติมสารอาหารอื่นๆเพิ่มเติม ใช้ผสมกับน้ำกลั่นปราศจากเชื้อ และเขย่า พร้อมใช้งานได้ทันที โดยไม่ต้องนำไปนึ่งฆ่าเชื้อ</w:t>
      </w:r>
      <w:r w:rsidR="00BD4C6E" w:rsidRPr="00C2710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14:paraId="69632322" w14:textId="0A8E89CA" w:rsidR="00501579" w:rsidRPr="00C2710F" w:rsidRDefault="00501579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</w:tabs>
        <w:spacing w:after="0" w:line="276" w:lineRule="auto"/>
        <w:ind w:left="426" w:hanging="426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sz w:val="40"/>
          <w:szCs w:val="40"/>
          <w:cs/>
        </w:rPr>
        <w:t>สามารถทดสอบในตัวอย่างที่มีการปนเปื้อนของเชื้อในระดับ</w:t>
      </w:r>
      <w:proofErr w:type="spellStart"/>
      <w:r w:rsidRPr="00C2710F">
        <w:rPr>
          <w:rFonts w:ascii="TH SarabunPSK" w:hAnsi="TH SarabunPSK" w:cs="TH SarabunPSK" w:hint="cs"/>
          <w:sz w:val="40"/>
          <w:szCs w:val="40"/>
          <w:cs/>
        </w:rPr>
        <w:t>ต่ำๆ</w:t>
      </w:r>
      <w:proofErr w:type="spellEnd"/>
      <w:r w:rsidRPr="00C2710F">
        <w:rPr>
          <w:rFonts w:ascii="TH SarabunPSK" w:hAnsi="TH SarabunPSK" w:cs="TH SarabunPSK" w:hint="cs"/>
          <w:sz w:val="40"/>
          <w:szCs w:val="40"/>
          <w:cs/>
        </w:rPr>
        <w:t xml:space="preserve"> ได้</w:t>
      </w:r>
      <w:r w:rsidRPr="00C2710F">
        <w:rPr>
          <w:rFonts w:ascii="AngsanaUPC" w:hAnsi="AngsanaUPC" w:cs="AngsanaUPC"/>
          <w:noProof/>
          <w:sz w:val="40"/>
          <w:szCs w:val="40"/>
          <w:cs/>
        </w:rPr>
        <w:t xml:space="preserve"> </w:t>
      </w:r>
    </w:p>
    <w:p w14:paraId="287A3FBB" w14:textId="25C84910" w:rsidR="00501579" w:rsidRPr="00C2710F" w:rsidRDefault="00501579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noProof/>
          <w:sz w:val="40"/>
          <w:szCs w:val="40"/>
          <w:cs/>
        </w:rPr>
        <w:t>ใช้งานง่าย</w:t>
      </w:r>
      <w:r w:rsidR="003D4A98" w:rsidRPr="00C2710F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 w:rsidRPr="00C2710F">
        <w:rPr>
          <w:rFonts w:ascii="TH SarabunPSK" w:hAnsi="TH SarabunPSK" w:cs="TH SarabunPSK" w:hint="cs"/>
          <w:noProof/>
          <w:sz w:val="40"/>
          <w:szCs w:val="40"/>
          <w:cs/>
        </w:rPr>
        <w:t>ผู้ทดสอบสามารถรายงานผลได้อย่างรวดเร็ว</w:t>
      </w:r>
      <w:r w:rsidRPr="00C2710F">
        <w:rPr>
          <w:rFonts w:ascii="TH SarabunPSK" w:hAnsi="TH SarabunPSK" w:cs="TH SarabunPSK" w:hint="cs"/>
          <w:noProof/>
          <w:sz w:val="40"/>
          <w:szCs w:val="40"/>
          <w:cs/>
          <w:lang w:val="en-GB"/>
        </w:rPr>
        <w:t>และลดขั้นตอน</w:t>
      </w:r>
      <w:r w:rsidR="00BD4C6E" w:rsidRPr="00C2710F">
        <w:rPr>
          <w:rFonts w:ascii="TH SarabunPSK" w:hAnsi="TH SarabunPSK" w:cs="TH SarabunPSK" w:hint="cs"/>
          <w:noProof/>
          <w:sz w:val="40"/>
          <w:szCs w:val="40"/>
          <w:cs/>
          <w:lang w:val="en-GB"/>
        </w:rPr>
        <w:t>ใน</w:t>
      </w:r>
      <w:r w:rsidRPr="00C2710F">
        <w:rPr>
          <w:rFonts w:ascii="TH SarabunPSK" w:hAnsi="TH SarabunPSK" w:cs="TH SarabunPSK" w:hint="cs"/>
          <w:noProof/>
          <w:sz w:val="40"/>
          <w:szCs w:val="40"/>
          <w:cs/>
          <w:lang w:val="en-GB"/>
        </w:rPr>
        <w:t xml:space="preserve">การทำงานได้ </w:t>
      </w:r>
    </w:p>
    <w:p w14:paraId="0FA7A602" w14:textId="06F1ED8D" w:rsidR="00BD4C6E" w:rsidRDefault="00BD4C6E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noProof/>
          <w:sz w:val="40"/>
          <w:szCs w:val="40"/>
          <w:cs/>
          <w:lang w:val="en-GB"/>
        </w:rPr>
        <w:t xml:space="preserve">ในชุดทดสอบจะมีอาหารเลี้ยงเชื้อ </w:t>
      </w:r>
      <w:r w:rsidRPr="00C2710F">
        <w:rPr>
          <w:rFonts w:ascii="TH SarabunPSK" w:hAnsi="TH SarabunPSK" w:cs="TH SarabunPSK"/>
          <w:noProof/>
          <w:sz w:val="40"/>
          <w:szCs w:val="40"/>
        </w:rPr>
        <w:t xml:space="preserve">Strip test </w:t>
      </w:r>
      <w:r w:rsidRPr="00C2710F">
        <w:rPr>
          <w:rFonts w:ascii="TH SarabunPSK" w:hAnsi="TH SarabunPSK" w:cs="TH SarabunPSK" w:hint="cs"/>
          <w:noProof/>
          <w:sz w:val="40"/>
          <w:szCs w:val="40"/>
          <w:cs/>
        </w:rPr>
        <w:t>และหลอดทดลองให้ โดยลูกค้ามีเพียงถุงสำหรับใส่ตัวอย่าง ปิเปตสำหรับดูดจ่ายตัวอย่าง</w:t>
      </w:r>
      <w:r w:rsidR="0008503F">
        <w:rPr>
          <w:rFonts w:ascii="TH SarabunPSK" w:hAnsi="TH SarabunPSK" w:cs="TH SarabunPSK" w:hint="cs"/>
          <w:noProof/>
          <w:sz w:val="40"/>
          <w:szCs w:val="40"/>
          <w:cs/>
        </w:rPr>
        <w:t xml:space="preserve"> และตู้บ่ม</w:t>
      </w:r>
      <w:r w:rsidRPr="00C2710F">
        <w:rPr>
          <w:rFonts w:ascii="TH SarabunPSK" w:hAnsi="TH SarabunPSK" w:cs="TH SarabunPSK" w:hint="cs"/>
          <w:noProof/>
          <w:sz w:val="40"/>
          <w:szCs w:val="40"/>
          <w:cs/>
        </w:rPr>
        <w:t xml:space="preserve"> สามารถใช้งานได้ทันที</w:t>
      </w:r>
    </w:p>
    <w:p w14:paraId="665CA09D" w14:textId="70B6F87F" w:rsidR="00BD4C6E" w:rsidRPr="00C2710F" w:rsidRDefault="00BD4C6E" w:rsidP="00C2710F">
      <w:pPr>
        <w:pStyle w:val="ListParagraph"/>
        <w:numPr>
          <w:ilvl w:val="0"/>
          <w:numId w:val="5"/>
        </w:numPr>
        <w:tabs>
          <w:tab w:val="left" w:pos="426"/>
          <w:tab w:val="left" w:pos="709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noProof/>
          <w:sz w:val="40"/>
          <w:szCs w:val="40"/>
          <w:cs/>
          <w:lang w:val="en-GB"/>
        </w:rPr>
        <w:t>สามารถเก็บรักษา</w:t>
      </w:r>
      <w:r w:rsidRPr="00C2710F">
        <w:rPr>
          <w:rFonts w:ascii="TH SarabunPSK" w:hAnsi="TH SarabunPSK" w:cs="TH SarabunPSK" w:hint="cs"/>
          <w:sz w:val="40"/>
          <w:szCs w:val="40"/>
          <w:cs/>
        </w:rPr>
        <w:t>ได้ที่อุณหภูมิห้อง โดยไม่ต้องแช่ตู้เย็น</w:t>
      </w:r>
    </w:p>
    <w:p w14:paraId="05280EEC" w14:textId="49D4B6E5" w:rsidR="00501579" w:rsidRPr="00C2710F" w:rsidRDefault="00BD4C6E" w:rsidP="00C2710F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contextualSpacing w:val="0"/>
        <w:jc w:val="thaiDistribute"/>
        <w:rPr>
          <w:rFonts w:ascii="TH SarabunPSK" w:hAnsi="TH SarabunPSK" w:cs="TH SarabunPSK"/>
          <w:sz w:val="40"/>
          <w:szCs w:val="40"/>
        </w:rPr>
      </w:pPr>
      <w:r w:rsidRPr="00C2710F">
        <w:rPr>
          <w:rFonts w:ascii="TH SarabunPSK" w:hAnsi="TH SarabunPSK" w:cs="TH SarabunPSK" w:hint="cs"/>
          <w:color w:val="000000"/>
          <w:sz w:val="40"/>
          <w:szCs w:val="40"/>
          <w:cs/>
        </w:rPr>
        <w:t>ชุดทดสอบ</w:t>
      </w:r>
      <w:r w:rsidRPr="00C2710F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Pr="00C2710F">
        <w:rPr>
          <w:rFonts w:ascii="TH SarabunPSK" w:hAnsi="TH SarabunPSK" w:cs="TH SarabunPSK"/>
          <w:sz w:val="40"/>
          <w:szCs w:val="40"/>
        </w:rPr>
        <w:t>RapidChek</w:t>
      </w:r>
      <w:proofErr w:type="spellEnd"/>
      <w:r w:rsidRPr="00C2710F">
        <w:rPr>
          <w:rFonts w:ascii="TH SarabunPSK" w:hAnsi="TH SarabunPSK" w:cs="TH SarabunPSK"/>
          <w:position w:val="8"/>
          <w:sz w:val="40"/>
          <w:szCs w:val="40"/>
          <w:vertAlign w:val="superscript"/>
        </w:rPr>
        <w:t xml:space="preserve">® </w:t>
      </w:r>
      <w:r w:rsidRPr="00C2710F">
        <w:rPr>
          <w:rFonts w:ascii="TH SarabunPSK" w:hAnsi="TH SarabunPSK" w:cs="TH SarabunPSK"/>
          <w:i/>
          <w:iCs/>
          <w:sz w:val="40"/>
          <w:szCs w:val="40"/>
        </w:rPr>
        <w:t>Campylobacter</w:t>
      </w:r>
      <w:r w:rsidRPr="00C2710F">
        <w:rPr>
          <w:rFonts w:ascii="TH SarabunPSK" w:hAnsi="TH SarabunPSK" w:cs="TH SarabunPSK"/>
          <w:sz w:val="40"/>
          <w:szCs w:val="40"/>
        </w:rPr>
        <w:t xml:space="preserve"> Test System</w:t>
      </w:r>
      <w:r w:rsidRPr="00C2710F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อยู่</w:t>
      </w:r>
      <w:r w:rsidR="0008503F">
        <w:rPr>
          <w:rFonts w:ascii="TH SarabunPSK" w:hAnsi="TH SarabunPSK" w:cs="TH SarabunPSK" w:hint="cs"/>
          <w:color w:val="000000"/>
          <w:sz w:val="40"/>
          <w:szCs w:val="40"/>
          <w:cs/>
        </w:rPr>
        <w:t>ระหว่าง</w:t>
      </w:r>
      <w:r w:rsidRPr="00C2710F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รอการอนุมัติจาก </w:t>
      </w:r>
      <w:r w:rsidR="00501579" w:rsidRPr="00C2710F">
        <w:rPr>
          <w:rFonts w:ascii="TH SarabunPSK" w:hAnsi="TH SarabunPSK" w:cs="TH SarabunPSK" w:hint="cs"/>
          <w:color w:val="000000"/>
          <w:sz w:val="40"/>
          <w:szCs w:val="40"/>
        </w:rPr>
        <w:t>AOAC Certificate</w:t>
      </w:r>
    </w:p>
    <w:p w14:paraId="66C5F05D" w14:textId="7CC2E6E3" w:rsidR="00695ADE" w:rsidRPr="00695ADE" w:rsidRDefault="004212D5" w:rsidP="00C2710F">
      <w:pPr>
        <w:jc w:val="thaiDistribute"/>
      </w:pPr>
      <w:r>
        <w:rPr>
          <w:rFonts w:hint="cs"/>
          <w:cs/>
        </w:rPr>
        <w:t xml:space="preserve">   </w:t>
      </w:r>
    </w:p>
    <w:sectPr w:rsidR="00695ADE" w:rsidRPr="00695ADE" w:rsidSect="00646725">
      <w:headerReference w:type="default" r:id="rId9"/>
      <w:pgSz w:w="12240" w:h="15840"/>
      <w:pgMar w:top="1440" w:right="1183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143E" w14:textId="77777777" w:rsidR="00237297" w:rsidRDefault="00237297" w:rsidP="0076021D">
      <w:pPr>
        <w:spacing w:after="0" w:line="240" w:lineRule="auto"/>
      </w:pPr>
      <w:r>
        <w:separator/>
      </w:r>
    </w:p>
  </w:endnote>
  <w:endnote w:type="continuationSeparator" w:id="0">
    <w:p w14:paraId="7B0D686C" w14:textId="77777777" w:rsidR="00237297" w:rsidRDefault="00237297" w:rsidP="0076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2609" w14:textId="77777777" w:rsidR="00237297" w:rsidRDefault="00237297" w:rsidP="0076021D">
      <w:pPr>
        <w:spacing w:after="0" w:line="240" w:lineRule="auto"/>
      </w:pPr>
      <w:r>
        <w:separator/>
      </w:r>
    </w:p>
  </w:footnote>
  <w:footnote w:type="continuationSeparator" w:id="0">
    <w:p w14:paraId="3FD9C041" w14:textId="77777777" w:rsidR="00237297" w:rsidRDefault="00237297" w:rsidP="0076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4BBC" w14:textId="2882AC00" w:rsidR="00DC56D1" w:rsidRDefault="00DC5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D4295" wp14:editId="5D784DA9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807845" cy="1089660"/>
          <wp:effectExtent l="0" t="0" r="190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BB4"/>
    <w:multiLevelType w:val="hybridMultilevel"/>
    <w:tmpl w:val="D0BE85B6"/>
    <w:lvl w:ilvl="0" w:tplc="403EDBA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15A"/>
    <w:multiLevelType w:val="hybridMultilevel"/>
    <w:tmpl w:val="BDDACDC8"/>
    <w:lvl w:ilvl="0" w:tplc="112AD258">
      <w:start w:val="1"/>
      <w:numFmt w:val="decimal"/>
      <w:lvlText w:val="%1."/>
      <w:lvlJc w:val="left"/>
      <w:pPr>
        <w:ind w:left="708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AB25F66"/>
    <w:multiLevelType w:val="hybridMultilevel"/>
    <w:tmpl w:val="2C80A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424"/>
    <w:multiLevelType w:val="hybridMultilevel"/>
    <w:tmpl w:val="9286B078"/>
    <w:lvl w:ilvl="0" w:tplc="06809CFA">
      <w:start w:val="2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3590"/>
    <w:multiLevelType w:val="hybridMultilevel"/>
    <w:tmpl w:val="9E7C6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500E"/>
    <w:multiLevelType w:val="hybridMultilevel"/>
    <w:tmpl w:val="16680260"/>
    <w:lvl w:ilvl="0" w:tplc="B40005B4">
      <w:start w:val="1"/>
      <w:numFmt w:val="bullet"/>
      <w:lvlText w:val="-"/>
      <w:lvlJc w:val="left"/>
      <w:pPr>
        <w:ind w:left="4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ADE"/>
    <w:rsid w:val="00003164"/>
    <w:rsid w:val="00075FFF"/>
    <w:rsid w:val="0008503F"/>
    <w:rsid w:val="000F04BB"/>
    <w:rsid w:val="0013792E"/>
    <w:rsid w:val="00165A11"/>
    <w:rsid w:val="00174067"/>
    <w:rsid w:val="001D23C1"/>
    <w:rsid w:val="0023694E"/>
    <w:rsid w:val="00237297"/>
    <w:rsid w:val="0029254D"/>
    <w:rsid w:val="002A2DE5"/>
    <w:rsid w:val="002A5D5E"/>
    <w:rsid w:val="002D08EE"/>
    <w:rsid w:val="00361B7E"/>
    <w:rsid w:val="003B5F8E"/>
    <w:rsid w:val="003D18BE"/>
    <w:rsid w:val="003D304A"/>
    <w:rsid w:val="003D4A98"/>
    <w:rsid w:val="004212D5"/>
    <w:rsid w:val="0043466C"/>
    <w:rsid w:val="004835EC"/>
    <w:rsid w:val="00493C28"/>
    <w:rsid w:val="00501579"/>
    <w:rsid w:val="0059208C"/>
    <w:rsid w:val="005E0940"/>
    <w:rsid w:val="00616DE5"/>
    <w:rsid w:val="00646725"/>
    <w:rsid w:val="00695ADE"/>
    <w:rsid w:val="006A597C"/>
    <w:rsid w:val="006B7D20"/>
    <w:rsid w:val="006C69D5"/>
    <w:rsid w:val="0075047B"/>
    <w:rsid w:val="0076021D"/>
    <w:rsid w:val="007B3D0B"/>
    <w:rsid w:val="00802AD0"/>
    <w:rsid w:val="008B33A7"/>
    <w:rsid w:val="00903823"/>
    <w:rsid w:val="009454C5"/>
    <w:rsid w:val="009B1EC7"/>
    <w:rsid w:val="009B6A08"/>
    <w:rsid w:val="009B6C3A"/>
    <w:rsid w:val="00A51478"/>
    <w:rsid w:val="00AE2525"/>
    <w:rsid w:val="00B7564D"/>
    <w:rsid w:val="00B9205E"/>
    <w:rsid w:val="00BD4C6E"/>
    <w:rsid w:val="00C02D73"/>
    <w:rsid w:val="00C2710F"/>
    <w:rsid w:val="00C40097"/>
    <w:rsid w:val="00CC1B3E"/>
    <w:rsid w:val="00D172A3"/>
    <w:rsid w:val="00DA1E15"/>
    <w:rsid w:val="00DC56D1"/>
    <w:rsid w:val="00DD4523"/>
    <w:rsid w:val="00E11CEC"/>
    <w:rsid w:val="00E53904"/>
    <w:rsid w:val="00EB28B5"/>
    <w:rsid w:val="00F84EAD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8B8B"/>
  <w15:docId w15:val="{B8A13719-8337-479E-AC35-1D36D51D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1D"/>
  </w:style>
  <w:style w:type="paragraph" w:styleId="Footer">
    <w:name w:val="footer"/>
    <w:basedOn w:val="Normal"/>
    <w:link w:val="FooterChar"/>
    <w:uiPriority w:val="99"/>
    <w:unhideWhenUsed/>
    <w:rsid w:val="0076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1D"/>
  </w:style>
  <w:style w:type="paragraph" w:styleId="NormalWeb">
    <w:name w:val="Normal (Web)"/>
    <w:basedOn w:val="Normal"/>
    <w:uiPriority w:val="99"/>
    <w:semiHidden/>
    <w:unhideWhenUsed/>
    <w:rsid w:val="003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903823"/>
    <w:rPr>
      <w:rFonts w:cs="Verdana"/>
      <w:color w:val="1B1B1A"/>
      <w:sz w:val="14"/>
      <w:szCs w:val="14"/>
    </w:rPr>
  </w:style>
  <w:style w:type="paragraph" w:customStyle="1" w:styleId="Default">
    <w:name w:val="Default"/>
    <w:rsid w:val="00E11CEC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character" w:customStyle="1" w:styleId="A4">
    <w:name w:val="A4"/>
    <w:uiPriority w:val="99"/>
    <w:rsid w:val="002A2DE5"/>
    <w:rPr>
      <w:rFonts w:cs="Verdana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Mind</cp:lastModifiedBy>
  <cp:revision>24</cp:revision>
  <dcterms:created xsi:type="dcterms:W3CDTF">2021-08-24T10:30:00Z</dcterms:created>
  <dcterms:modified xsi:type="dcterms:W3CDTF">2022-03-11T04:39:00Z</dcterms:modified>
</cp:coreProperties>
</file>